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312C3" w14:textId="6452C9F1" w:rsidR="0056240C" w:rsidRDefault="00522F84" w:rsidP="00C93E39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8"/>
        </w:rPr>
      </w:pPr>
      <w:r w:rsidRPr="00344B90">
        <w:rPr>
          <w:rFonts w:asciiTheme="minorEastAsia" w:eastAsiaTheme="minorEastAsia" w:hAnsiTheme="minorEastAsia" w:hint="eastAsia"/>
          <w:b/>
          <w:color w:val="000000" w:themeColor="text1"/>
          <w:sz w:val="24"/>
          <w:szCs w:val="28"/>
        </w:rPr>
        <w:t>自宅</w:t>
      </w:r>
      <w:r w:rsidR="00647EE0" w:rsidRPr="00344B90">
        <w:rPr>
          <w:rFonts w:asciiTheme="minorEastAsia" w:eastAsiaTheme="minorEastAsia" w:hAnsiTheme="minorEastAsia" w:hint="eastAsia"/>
          <w:b/>
          <w:color w:val="000000" w:themeColor="text1"/>
          <w:sz w:val="24"/>
          <w:szCs w:val="28"/>
        </w:rPr>
        <w:t>で使用する</w:t>
      </w:r>
      <w:r w:rsidR="00611813" w:rsidRPr="00344B90">
        <w:rPr>
          <w:rFonts w:asciiTheme="minorEastAsia" w:eastAsiaTheme="minorEastAsia" w:hAnsiTheme="minorEastAsia" w:hint="eastAsia"/>
          <w:b/>
          <w:color w:val="000000" w:themeColor="text1"/>
          <w:sz w:val="24"/>
          <w:szCs w:val="28"/>
        </w:rPr>
        <w:t>パーソナルコンピュータ</w:t>
      </w:r>
      <w:r w:rsidRPr="000E73F8">
        <w:rPr>
          <w:rFonts w:asciiTheme="minorEastAsia" w:eastAsiaTheme="minorEastAsia" w:hAnsiTheme="minorEastAsia" w:hint="eastAsia"/>
          <w:b/>
          <w:color w:val="000000" w:themeColor="text1"/>
          <w:sz w:val="24"/>
          <w:szCs w:val="28"/>
        </w:rPr>
        <w:t>の設定確認</w:t>
      </w:r>
      <w:r w:rsidR="00C93E39" w:rsidRPr="000E73F8">
        <w:rPr>
          <w:rFonts w:asciiTheme="minorEastAsia" w:eastAsiaTheme="minorEastAsia" w:hAnsiTheme="minorEastAsia" w:hint="eastAsia"/>
          <w:b/>
          <w:color w:val="000000" w:themeColor="text1"/>
          <w:sz w:val="24"/>
          <w:szCs w:val="28"/>
        </w:rPr>
        <w:t>書</w:t>
      </w:r>
    </w:p>
    <w:p w14:paraId="76D3AF2F" w14:textId="77777777" w:rsidR="000E73F8" w:rsidRPr="000E73F8" w:rsidRDefault="000E73F8" w:rsidP="00C93E39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8"/>
        </w:rPr>
      </w:pPr>
    </w:p>
    <w:p w14:paraId="31F490F1" w14:textId="0EEBA62D" w:rsidR="0056240C" w:rsidRPr="00344B90" w:rsidRDefault="0056240C" w:rsidP="00A7560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611813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使用する</w:t>
      </w:r>
      <w:r w:rsidR="00304684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パーソナルコンピュータ</w:t>
      </w:r>
    </w:p>
    <w:p w14:paraId="0E693290" w14:textId="14921F6B" w:rsidR="0056240C" w:rsidRPr="00344B90" w:rsidRDefault="00611813" w:rsidP="00A75607">
      <w:pPr>
        <w:widowControl/>
        <w:tabs>
          <w:tab w:val="left" w:pos="8504"/>
        </w:tabs>
        <w:ind w:right="-1"/>
        <w:jc w:val="left"/>
        <w:rPr>
          <w:rFonts w:asciiTheme="minorEastAsia" w:eastAsiaTheme="minorEastAsia" w:hAnsiTheme="minorEastAsia"/>
          <w:color w:val="000000" w:themeColor="text1"/>
          <w:sz w:val="22"/>
          <w:szCs w:val="21"/>
          <w:u w:val="single"/>
        </w:rPr>
      </w:pPr>
      <w:r w:rsidRPr="00597F60">
        <w:rPr>
          <w:rFonts w:asciiTheme="minorEastAsia" w:eastAsiaTheme="minorEastAsia" w:hAnsiTheme="minorEastAsia" w:hint="eastAsia"/>
          <w:color w:val="0070C0"/>
          <w:sz w:val="22"/>
          <w:szCs w:val="21"/>
        </w:rPr>
        <w:t>ＯＳ</w:t>
      </w:r>
      <w:r w:rsidR="00270789" w:rsidRPr="00597F60">
        <w:rPr>
          <w:rFonts w:asciiTheme="minorEastAsia" w:eastAsiaTheme="minorEastAsia" w:hAnsiTheme="minorEastAsia" w:hint="eastAsia"/>
          <w:color w:val="0070C0"/>
          <w:sz w:val="22"/>
          <w:szCs w:val="21"/>
        </w:rPr>
        <w:t>（</w:t>
      </w:r>
      <w:r w:rsidR="00A75607" w:rsidRPr="00597F60">
        <w:rPr>
          <w:rFonts w:asciiTheme="minorEastAsia" w:eastAsiaTheme="minorEastAsia" w:hAnsiTheme="minorEastAsia" w:hint="eastAsia"/>
          <w:color w:val="0070C0"/>
          <w:sz w:val="22"/>
          <w:szCs w:val="21"/>
        </w:rPr>
        <w:t>Windows</w:t>
      </w:r>
      <w:r w:rsidR="0056240C" w:rsidRPr="00597F60">
        <w:rPr>
          <w:rFonts w:asciiTheme="minorEastAsia" w:eastAsiaTheme="minorEastAsia" w:hAnsiTheme="minorEastAsia" w:hint="eastAsia"/>
          <w:color w:val="0070C0"/>
          <w:sz w:val="22"/>
          <w:szCs w:val="21"/>
        </w:rPr>
        <w:t>、</w:t>
      </w:r>
      <w:r w:rsidR="00A75607" w:rsidRPr="00597F60">
        <w:rPr>
          <w:rFonts w:asciiTheme="minorEastAsia" w:eastAsiaTheme="minorEastAsia" w:hAnsiTheme="minorEastAsia" w:hint="eastAsia"/>
          <w:color w:val="0070C0"/>
          <w:sz w:val="22"/>
          <w:szCs w:val="21"/>
        </w:rPr>
        <w:t>Mac</w:t>
      </w:r>
      <w:r w:rsidR="0056240C" w:rsidRPr="00597F60">
        <w:rPr>
          <w:rFonts w:asciiTheme="minorEastAsia" w:eastAsiaTheme="minorEastAsia" w:hAnsiTheme="minorEastAsia" w:hint="eastAsia"/>
          <w:color w:val="0070C0"/>
          <w:sz w:val="22"/>
          <w:szCs w:val="21"/>
        </w:rPr>
        <w:t>等</w:t>
      </w:r>
      <w:r w:rsidR="00270789" w:rsidRPr="00597F60">
        <w:rPr>
          <w:rFonts w:asciiTheme="minorEastAsia" w:eastAsiaTheme="minorEastAsia" w:hAnsiTheme="minorEastAsia" w:hint="eastAsia"/>
          <w:color w:val="0070C0"/>
          <w:sz w:val="22"/>
          <w:szCs w:val="21"/>
        </w:rPr>
        <w:t>）</w:t>
      </w:r>
      <w:r w:rsidR="0056240C" w:rsidRPr="00597F60">
        <w:rPr>
          <w:rFonts w:asciiTheme="minorEastAsia" w:eastAsiaTheme="minorEastAsia" w:hAnsiTheme="minorEastAsia" w:hint="eastAsia"/>
          <w:color w:val="0070C0"/>
          <w:sz w:val="22"/>
          <w:szCs w:val="21"/>
        </w:rPr>
        <w:t>の種類</w:t>
      </w:r>
      <w:r w:rsidR="006825F6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 xml:space="preserve">　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 xml:space="preserve">　　　　　　　　　</w:t>
      </w:r>
      <w:r w:rsidR="006825F6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  <w:u w:val="single"/>
        </w:rPr>
        <w:t xml:space="preserve">　　　　　　　　　　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  <w:u w:val="single"/>
        </w:rPr>
        <w:t xml:space="preserve">　　　　　</w:t>
      </w:r>
    </w:p>
    <w:p w14:paraId="74C57CF3" w14:textId="6149486A" w:rsidR="0056240C" w:rsidRPr="00344B90" w:rsidRDefault="0056240C" w:rsidP="00A7560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597F60">
        <w:rPr>
          <w:rFonts w:asciiTheme="minorEastAsia" w:eastAsiaTheme="minorEastAsia" w:hAnsiTheme="minorEastAsia" w:hint="eastAsia"/>
          <w:color w:val="0070C0"/>
          <w:sz w:val="22"/>
          <w:szCs w:val="21"/>
        </w:rPr>
        <w:t>コンピュータウィルス</w:t>
      </w:r>
      <w:r w:rsidR="00A75607" w:rsidRPr="00597F60">
        <w:rPr>
          <w:rFonts w:asciiTheme="minorEastAsia" w:eastAsiaTheme="minorEastAsia" w:hAnsiTheme="minorEastAsia" w:hint="eastAsia"/>
          <w:color w:val="0070C0"/>
          <w:sz w:val="22"/>
          <w:szCs w:val="21"/>
        </w:rPr>
        <w:t>対策</w:t>
      </w:r>
      <w:r w:rsidRPr="00597F60">
        <w:rPr>
          <w:rFonts w:asciiTheme="minorEastAsia" w:eastAsiaTheme="minorEastAsia" w:hAnsiTheme="minorEastAsia" w:hint="eastAsia"/>
          <w:color w:val="0070C0"/>
          <w:sz w:val="22"/>
          <w:szCs w:val="21"/>
        </w:rPr>
        <w:t>ソフトウェアの種類</w:t>
      </w:r>
      <w:r w:rsidR="004F02FA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 xml:space="preserve">　　</w:t>
      </w:r>
      <w:r w:rsidR="00270789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 xml:space="preserve">　</w:t>
      </w:r>
      <w:r w:rsidR="006825F6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 xml:space="preserve">　</w:t>
      </w:r>
      <w:r w:rsidR="00270789">
        <w:rPr>
          <w:rFonts w:asciiTheme="minorEastAsia" w:eastAsiaTheme="minorEastAsia" w:hAnsiTheme="minorEastAsia" w:hint="eastAsia"/>
          <w:color w:val="000000" w:themeColor="text1"/>
          <w:sz w:val="22"/>
          <w:szCs w:val="21"/>
          <w:u w:val="single"/>
        </w:rPr>
        <w:t xml:space="preserve">　　　　　　　　　　　　　　</w:t>
      </w:r>
    </w:p>
    <w:p w14:paraId="575770C9" w14:textId="77777777" w:rsidR="006825F6" w:rsidRPr="00344B90" w:rsidRDefault="006825F6" w:rsidP="0056240C">
      <w:pPr>
        <w:widowControl/>
        <w:ind w:firstLineChars="100" w:firstLine="211"/>
        <w:jc w:val="left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</w:p>
    <w:p w14:paraId="508EA842" w14:textId="02A51DDD" w:rsidR="006825F6" w:rsidRPr="00344B90" w:rsidRDefault="006825F6" w:rsidP="006825F6">
      <w:pPr>
        <w:ind w:leftChars="-202" w:left="-426" w:rightChars="-135" w:right="-285" w:firstLineChars="100" w:firstLine="221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使用する</w:t>
      </w:r>
      <w:r w:rsidR="00611813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パーソナルコンピュータ</w:t>
      </w:r>
      <w:r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について、コンピュータセキュリティ（安全性）を保つための仕組や技術が導入されているか、次の項目に沿って確認してください。</w:t>
      </w:r>
    </w:p>
    <w:p w14:paraId="0BD9D2A2" w14:textId="77777777" w:rsidR="00611813" w:rsidRPr="00344B90" w:rsidRDefault="00611813" w:rsidP="006825F6">
      <w:pPr>
        <w:ind w:leftChars="-202" w:left="-426" w:rightChars="-135" w:right="-285" w:firstLineChars="100" w:firstLine="211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E723E7C" w14:textId="77777777" w:rsidR="00522F84" w:rsidRPr="00344B90" w:rsidRDefault="00522F84" w:rsidP="00522F84">
      <w:pPr>
        <w:ind w:leftChars="-202" w:left="-426" w:rightChars="-135" w:right="-285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１．外部との通信を制御するファイアウォールを有効にしている。</w:t>
      </w:r>
    </w:p>
    <w:p w14:paraId="2228DB70" w14:textId="77777777" w:rsidR="004805B6" w:rsidRDefault="00522F84" w:rsidP="004805B6">
      <w:pPr>
        <w:ind w:leftChars="-202" w:left="-426" w:rightChars="-135" w:right="-285" w:firstLineChars="200" w:firstLine="422"/>
        <w:rPr>
          <w:rFonts w:asciiTheme="minorEastAsia" w:eastAsiaTheme="minorEastAsia" w:hAnsiTheme="minorEastAsia"/>
          <w:color w:val="000000" w:themeColor="text1"/>
          <w:szCs w:val="21"/>
        </w:rPr>
      </w:pP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例）Windows</w:t>
      </w:r>
      <w:r w:rsidR="003F215D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="006E3008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Defender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ファイアウォールを有効にする場合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（W</w:t>
      </w:r>
      <w:r w:rsidR="00A75607" w:rsidRPr="00344B90">
        <w:rPr>
          <w:rFonts w:asciiTheme="minorEastAsia" w:eastAsiaTheme="minorEastAsia" w:hAnsiTheme="minorEastAsia"/>
          <w:color w:val="000000" w:themeColor="text1"/>
          <w:szCs w:val="21"/>
        </w:rPr>
        <w:t>i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ndows</w:t>
      </w:r>
      <w:r w:rsidR="00A75607" w:rsidRPr="00344B90">
        <w:rPr>
          <w:rFonts w:asciiTheme="minorEastAsia" w:eastAsiaTheme="minorEastAsia" w:hAnsiTheme="minorEastAsia"/>
          <w:color w:val="000000" w:themeColor="text1"/>
          <w:szCs w:val="21"/>
        </w:rPr>
        <w:t>10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の場合）</w:t>
      </w:r>
    </w:p>
    <w:p w14:paraId="7A3ED2EC" w14:textId="77777777" w:rsidR="004805B6" w:rsidRDefault="00522F84" w:rsidP="004805B6">
      <w:pPr>
        <w:ind w:leftChars="-102" w:left="101" w:rightChars="-135" w:right="-285" w:hangingChars="150" w:hanging="316"/>
        <w:rPr>
          <w:rFonts w:asciiTheme="minorEastAsia" w:eastAsiaTheme="minorEastAsia" w:hAnsiTheme="minorEastAsia"/>
          <w:color w:val="000000" w:themeColor="text1"/>
          <w:szCs w:val="21"/>
        </w:rPr>
      </w:pP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(1)</w:t>
      </w:r>
      <w:r w:rsidR="00611813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「スタート」ボタンをクリックし、</w:t>
      </w:r>
      <w:r w:rsidR="00767CF4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「W</w:t>
      </w:r>
      <w:r w:rsidR="00767CF4" w:rsidRPr="00344B90">
        <w:rPr>
          <w:rFonts w:asciiTheme="minorEastAsia" w:eastAsiaTheme="minorEastAsia" w:hAnsiTheme="minorEastAsia"/>
          <w:color w:val="000000" w:themeColor="text1"/>
          <w:szCs w:val="21"/>
        </w:rPr>
        <w:t>i</w:t>
      </w:r>
      <w:r w:rsidR="00767CF4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ndowsシステムツール」、「コントロールパネル」、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「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システムとセキュリティ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」、「Windows</w:t>
      </w:r>
      <w:r w:rsidR="00C84329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Defender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ファイ</w:t>
      </w:r>
      <w:r w:rsidR="00000D4E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ア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ウォール」</w:t>
      </w:r>
      <w:r w:rsidR="00767CF4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、「W</w:t>
      </w:r>
      <w:r w:rsidR="00000D4E" w:rsidRPr="00344B90">
        <w:rPr>
          <w:rFonts w:asciiTheme="minorEastAsia" w:eastAsiaTheme="minorEastAsia" w:hAnsiTheme="minorEastAsia"/>
          <w:color w:val="000000" w:themeColor="text1"/>
          <w:szCs w:val="21"/>
        </w:rPr>
        <w:t>i</w:t>
      </w:r>
      <w:r w:rsidR="00767CF4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ndows</w:t>
      </w:r>
      <w:r w:rsidR="00C84329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="00767CF4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Defender</w:t>
      </w:r>
      <w:r w:rsidR="00444E44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ファイアウォールの有効化</w:t>
      </w:r>
      <w:r w:rsidR="00611813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又は</w:t>
      </w:r>
      <w:r w:rsidR="00767CF4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無効化」</w:t>
      </w:r>
      <w:r w:rsidR="00000D4E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の順に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クリック</w:t>
      </w:r>
      <w:r w:rsidR="00304684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する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13C5C16E" w14:textId="546D255A" w:rsidR="00522F84" w:rsidRPr="00344B90" w:rsidRDefault="00522F84" w:rsidP="004805B6">
      <w:pPr>
        <w:ind w:leftChars="-102" w:left="101" w:rightChars="-135" w:right="-285" w:hangingChars="150" w:hanging="316"/>
        <w:rPr>
          <w:rFonts w:asciiTheme="minorEastAsia" w:eastAsiaTheme="minorEastAsia" w:hAnsiTheme="minorEastAsia"/>
          <w:color w:val="000000" w:themeColor="text1"/>
          <w:szCs w:val="21"/>
        </w:rPr>
      </w:pP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(2)</w:t>
      </w:r>
      <w:r w:rsidR="00611813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000D4E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「各種のネットワーク設定のカスタマイズ」の</w:t>
      </w:r>
      <w:r w:rsidR="006E3008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全ての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設定を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「有効」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に設定し</w:t>
      </w:r>
      <w:r w:rsidR="00000D4E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6E3008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その他の☑欄は適切に選び、</w:t>
      </w:r>
      <w:r w:rsidR="00000D4E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「</w:t>
      </w:r>
      <w:r w:rsidR="00611813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ＯＫ</w:t>
      </w:r>
      <w:r w:rsidR="00000D4E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」にする。</w:t>
      </w:r>
    </w:p>
    <w:p w14:paraId="249A447F" w14:textId="77777777" w:rsidR="00611813" w:rsidRPr="00344B90" w:rsidRDefault="00611813" w:rsidP="00C217E1">
      <w:pPr>
        <w:ind w:leftChars="119" w:left="673" w:rightChars="-135" w:right="-285" w:hangingChars="200" w:hanging="422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D428411" w14:textId="77777777" w:rsidR="00522F84" w:rsidRPr="00344B90" w:rsidRDefault="00522F84" w:rsidP="00522F84">
      <w:pPr>
        <w:ind w:leftChars="-202" w:left="-426" w:rightChars="-135" w:right="-285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２．重要な更新が定期的に行われるようアップデートを自動更新にしている。</w:t>
      </w:r>
    </w:p>
    <w:p w14:paraId="184504C5" w14:textId="77777777" w:rsidR="004805B6" w:rsidRDefault="00522F84" w:rsidP="004805B6">
      <w:pPr>
        <w:ind w:leftChars="-202" w:left="-426" w:rightChars="-135" w:right="-285" w:firstLineChars="200" w:firstLine="422"/>
        <w:rPr>
          <w:rFonts w:asciiTheme="minorEastAsia" w:eastAsiaTheme="minorEastAsia" w:hAnsiTheme="minorEastAsia"/>
          <w:color w:val="000000" w:themeColor="text1"/>
          <w:szCs w:val="21"/>
        </w:rPr>
      </w:pP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例）Windows</w:t>
      </w:r>
      <w:r w:rsidR="00B16332" w:rsidRPr="00344B90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Updateを自動更新にする場合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（W</w:t>
      </w:r>
      <w:r w:rsidR="00A75607" w:rsidRPr="00344B90">
        <w:rPr>
          <w:rFonts w:asciiTheme="minorEastAsia" w:eastAsiaTheme="minorEastAsia" w:hAnsiTheme="minorEastAsia"/>
          <w:color w:val="000000" w:themeColor="text1"/>
          <w:szCs w:val="21"/>
        </w:rPr>
        <w:t>i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ndows</w:t>
      </w:r>
      <w:r w:rsidR="00A75607" w:rsidRPr="00344B90">
        <w:rPr>
          <w:rFonts w:asciiTheme="minorEastAsia" w:eastAsiaTheme="minorEastAsia" w:hAnsiTheme="minorEastAsia"/>
          <w:color w:val="000000" w:themeColor="text1"/>
          <w:szCs w:val="21"/>
        </w:rPr>
        <w:t>10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の場合）</w:t>
      </w:r>
    </w:p>
    <w:p w14:paraId="256C2654" w14:textId="77777777" w:rsidR="004805B6" w:rsidRDefault="00522F84" w:rsidP="004805B6">
      <w:pPr>
        <w:ind w:leftChars="-102" w:left="101" w:rightChars="-135" w:right="-285" w:hangingChars="150" w:hanging="316"/>
        <w:rPr>
          <w:rFonts w:asciiTheme="minorEastAsia" w:eastAsiaTheme="minorEastAsia" w:hAnsiTheme="minorEastAsia"/>
          <w:color w:val="000000" w:themeColor="text1"/>
          <w:szCs w:val="21"/>
        </w:rPr>
      </w:pP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(1)</w:t>
      </w:r>
      <w:r w:rsidR="00611813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「スタート」ボタンをクリックし、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「設定」、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「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更新とセキュリティ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」、「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詳細オプション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」の順にクリック</w:t>
      </w:r>
      <w:r w:rsidR="00304684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する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1E749906" w14:textId="7758D18E" w:rsidR="00522F84" w:rsidRDefault="00522F84" w:rsidP="004805B6">
      <w:pPr>
        <w:ind w:leftChars="-102" w:left="101" w:rightChars="-135" w:right="-285" w:hangingChars="150" w:hanging="316"/>
        <w:rPr>
          <w:rFonts w:asciiTheme="minorEastAsia" w:eastAsiaTheme="minorEastAsia" w:hAnsiTheme="minorEastAsia"/>
          <w:color w:val="000000" w:themeColor="text1"/>
          <w:szCs w:val="21"/>
        </w:rPr>
      </w:pP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(2)</w:t>
      </w:r>
      <w:r w:rsidR="00611813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「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W</w:t>
      </w:r>
      <w:r w:rsidR="00A75607" w:rsidRPr="00344B90">
        <w:rPr>
          <w:rFonts w:asciiTheme="minorEastAsia" w:eastAsiaTheme="minorEastAsia" w:hAnsiTheme="minorEastAsia"/>
          <w:color w:val="000000" w:themeColor="text1"/>
          <w:szCs w:val="21"/>
        </w:rPr>
        <w:t>i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ndowsの更新時に他のMicrosoft製品の更新プログラムを受け取る」を「</w:t>
      </w:r>
      <w:r w:rsidR="00611813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ＯＮ</w:t>
      </w:r>
      <w:r w:rsidR="00A75607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」に</w:t>
      </w:r>
      <w:r w:rsidR="006C752E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す</w:t>
      </w:r>
      <w:r w:rsidR="006C752E" w:rsidRPr="00611813">
        <w:rPr>
          <w:rFonts w:asciiTheme="minorEastAsia" w:eastAsiaTheme="minorEastAsia" w:hAnsiTheme="minorEastAsia" w:hint="eastAsia"/>
          <w:color w:val="000000" w:themeColor="text1"/>
          <w:szCs w:val="21"/>
        </w:rPr>
        <w:t>る。</w:t>
      </w:r>
    </w:p>
    <w:p w14:paraId="7A1F44AE" w14:textId="77777777" w:rsidR="00611813" w:rsidRPr="004805B6" w:rsidRDefault="00611813" w:rsidP="00522F84">
      <w:pPr>
        <w:ind w:leftChars="134" w:left="692" w:rightChars="-135" w:right="-285" w:hangingChars="194" w:hanging="409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C9ACEAF" w14:textId="77777777" w:rsidR="00522F84" w:rsidRDefault="00522F84" w:rsidP="005162C6">
      <w:pPr>
        <w:ind w:leftChars="-202" w:left="-205" w:rightChars="-135" w:right="-285" w:hangingChars="100" w:hanging="221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611813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３．コンピュータウィルス対策ソフトウェアの更新データを最新のものにし、定期的にウィルススキャンを行っている。</w:t>
      </w:r>
    </w:p>
    <w:p w14:paraId="79F7D2A2" w14:textId="77777777" w:rsidR="00611813" w:rsidRPr="00611813" w:rsidRDefault="00611813" w:rsidP="005162C6">
      <w:pPr>
        <w:ind w:leftChars="-202" w:left="-205" w:rightChars="-135" w:right="-285" w:hangingChars="100" w:hanging="221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14:paraId="3358807F" w14:textId="77777777" w:rsidR="00D42396" w:rsidRPr="00611813" w:rsidRDefault="00522F84" w:rsidP="00D42396">
      <w:pPr>
        <w:ind w:leftChars="-202" w:left="-205" w:rightChars="-135" w:right="-285" w:hangingChars="100" w:hanging="221"/>
        <w:rPr>
          <w:rFonts w:asciiTheme="minorEastAsia" w:eastAsiaTheme="minorEastAsia" w:hAnsiTheme="minorEastAsia"/>
          <w:sz w:val="22"/>
          <w:szCs w:val="21"/>
        </w:rPr>
      </w:pPr>
      <w:r w:rsidRPr="00611813">
        <w:rPr>
          <w:rFonts w:asciiTheme="minorEastAsia" w:eastAsiaTheme="minorEastAsia" w:hAnsiTheme="minorEastAsia"/>
          <w:color w:val="000000" w:themeColor="text1"/>
          <w:sz w:val="22"/>
          <w:szCs w:val="21"/>
        </w:rPr>
        <w:t>４</w:t>
      </w:r>
      <w:r w:rsidRPr="00611813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．</w:t>
      </w:r>
      <w:r w:rsidR="00A97AB2" w:rsidRPr="00597F60">
        <w:rPr>
          <w:rFonts w:asciiTheme="minorEastAsia" w:eastAsiaTheme="minorEastAsia" w:hAnsiTheme="minorEastAsia" w:hint="eastAsia"/>
          <w:color w:val="0070C0"/>
          <w:sz w:val="22"/>
          <w:szCs w:val="21"/>
        </w:rPr>
        <w:t>以下いずれかにチェック</w:t>
      </w:r>
    </w:p>
    <w:p w14:paraId="6546547D" w14:textId="77777777" w:rsidR="00D42396" w:rsidRPr="00611813" w:rsidRDefault="00D42396" w:rsidP="00C217E1">
      <w:pPr>
        <w:ind w:leftChars="-102" w:left="-215" w:rightChars="-135" w:right="-285" w:firstLineChars="100" w:firstLine="211"/>
        <w:rPr>
          <w:rFonts w:asciiTheme="minorEastAsia" w:eastAsiaTheme="minorEastAsia" w:hAnsiTheme="minorEastAsia"/>
          <w:szCs w:val="21"/>
        </w:rPr>
      </w:pPr>
      <w:r w:rsidRPr="00611813">
        <w:rPr>
          <w:rFonts w:asciiTheme="minorEastAsia" w:eastAsiaTheme="minorEastAsia" w:hAnsiTheme="minorEastAsia" w:hint="eastAsia"/>
          <w:szCs w:val="21"/>
        </w:rPr>
        <w:t>□ハードディスクの暗号化を行っている。</w:t>
      </w:r>
    </w:p>
    <w:p w14:paraId="56241CC5" w14:textId="53FA7FFD" w:rsidR="00D42396" w:rsidRPr="00344B90" w:rsidRDefault="00D42396" w:rsidP="00C217E1">
      <w:pPr>
        <w:ind w:leftChars="-102" w:left="-215" w:rightChars="-135" w:right="-285" w:firstLineChars="100" w:firstLine="211"/>
        <w:rPr>
          <w:rFonts w:asciiTheme="minorEastAsia" w:eastAsiaTheme="minorEastAsia" w:hAnsiTheme="minorEastAsia"/>
          <w:color w:val="000000" w:themeColor="text1"/>
          <w:szCs w:val="21"/>
        </w:rPr>
      </w:pPr>
      <w:r w:rsidRPr="00611813">
        <w:rPr>
          <w:rFonts w:asciiTheme="minorEastAsia" w:eastAsiaTheme="minorEastAsia" w:hAnsiTheme="minorEastAsia" w:hint="eastAsia"/>
          <w:szCs w:val="21"/>
        </w:rPr>
        <w:t>□機密性２</w:t>
      </w:r>
      <w:r w:rsidR="00CA1C1B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及び機密性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３を</w:t>
      </w:r>
      <w:r w:rsidR="00262EC4">
        <w:rPr>
          <w:rFonts w:asciiTheme="minorEastAsia" w:eastAsiaTheme="minorEastAsia" w:hAnsiTheme="minorEastAsia" w:hint="eastAsia"/>
          <w:color w:val="000000" w:themeColor="text1"/>
          <w:szCs w:val="21"/>
        </w:rPr>
        <w:t>持ち出さない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（ディスク</w:t>
      </w:r>
      <w:r w:rsidR="005E0636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の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暗号化は必須としない</w:t>
      </w:r>
      <w:r w:rsidR="00CA1C1B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4805B6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427097D8" w14:textId="335A4022" w:rsidR="004D1845" w:rsidRPr="00611813" w:rsidRDefault="00D42396" w:rsidP="004805B6">
      <w:pPr>
        <w:ind w:leftChars="-102" w:left="-215" w:rightChars="-135" w:right="-285" w:firstLineChars="200" w:firstLine="422"/>
        <w:rPr>
          <w:rFonts w:asciiTheme="minorEastAsia" w:eastAsiaTheme="minorEastAsia" w:hAnsiTheme="minorEastAsia"/>
          <w:szCs w:val="21"/>
        </w:rPr>
      </w:pP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（参考：</w:t>
      </w:r>
      <w:r w:rsidR="00CA1C1B"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ＰＣ</w:t>
      </w:r>
      <w:r w:rsidRPr="00344B90">
        <w:rPr>
          <w:rFonts w:asciiTheme="minorEastAsia" w:eastAsiaTheme="minorEastAsia" w:hAnsiTheme="minorEastAsia" w:hint="eastAsia"/>
          <w:color w:val="000000" w:themeColor="text1"/>
          <w:szCs w:val="21"/>
        </w:rPr>
        <w:t>デ</w:t>
      </w:r>
      <w:r w:rsidRPr="00611813">
        <w:rPr>
          <w:rFonts w:asciiTheme="minorEastAsia" w:eastAsiaTheme="minorEastAsia" w:hAnsiTheme="minorEastAsia" w:hint="eastAsia"/>
          <w:szCs w:val="21"/>
        </w:rPr>
        <w:t>ィスク暗号化ガイド</w:t>
      </w:r>
      <w:hyperlink r:id="rId8" w:history="1">
        <w:r w:rsidR="004D1845" w:rsidRPr="00597F60">
          <w:rPr>
            <w:rStyle w:val="ad"/>
            <w:rFonts w:asciiTheme="minorEastAsia" w:eastAsiaTheme="minorEastAsia" w:hAnsiTheme="minorEastAsia" w:hint="eastAsia"/>
            <w:color w:val="auto"/>
            <w:szCs w:val="21"/>
            <w:u w:val="none"/>
          </w:rPr>
          <w:t>https://oii.tsukuba.ac.jp/security/utos/</w:t>
        </w:r>
      </w:hyperlink>
      <w:r w:rsidRPr="00611813">
        <w:rPr>
          <w:rFonts w:asciiTheme="minorEastAsia" w:eastAsiaTheme="minorEastAsia" w:hAnsiTheme="minorEastAsia" w:hint="eastAsia"/>
          <w:szCs w:val="21"/>
        </w:rPr>
        <w:t>）</w:t>
      </w:r>
    </w:p>
    <w:p w14:paraId="747E10FB" w14:textId="77777777" w:rsidR="00611813" w:rsidRDefault="00611813" w:rsidP="00C217E1">
      <w:pPr>
        <w:ind w:leftChars="-202" w:left="-205" w:rightChars="-135" w:right="-285" w:hangingChars="100" w:hanging="221"/>
        <w:rPr>
          <w:rFonts w:asciiTheme="minorEastAsia" w:eastAsiaTheme="minorEastAsia" w:hAnsiTheme="minorEastAsia"/>
          <w:sz w:val="22"/>
          <w:szCs w:val="21"/>
        </w:rPr>
      </w:pPr>
      <w:bookmarkStart w:id="0" w:name="_GoBack"/>
      <w:bookmarkEnd w:id="0"/>
    </w:p>
    <w:p w14:paraId="235E7362" w14:textId="51D6F123" w:rsidR="00C217E1" w:rsidRPr="00344B90" w:rsidRDefault="00837B9C" w:rsidP="00C217E1">
      <w:pPr>
        <w:ind w:leftChars="-202" w:left="-205" w:rightChars="-135" w:right="-285" w:hangingChars="100" w:hanging="22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E0636">
        <w:rPr>
          <w:rFonts w:asciiTheme="minorEastAsia" w:eastAsiaTheme="minorEastAsia" w:hAnsiTheme="minorEastAsia" w:hint="eastAsia"/>
          <w:sz w:val="22"/>
          <w:szCs w:val="22"/>
        </w:rPr>
        <w:t>５．</w:t>
      </w:r>
      <w:r w:rsidR="005E0636" w:rsidRPr="005E0636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5E0636">
        <w:rPr>
          <w:rFonts w:asciiTheme="minorEastAsia" w:eastAsiaTheme="minorEastAsia" w:hAnsiTheme="minorEastAsia" w:hint="eastAsia"/>
          <w:sz w:val="22"/>
          <w:szCs w:val="22"/>
        </w:rPr>
        <w:t>台の</w:t>
      </w:r>
      <w:r w:rsidR="005E0636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パーソナルコンピュータ</w:t>
      </w:r>
      <w:r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を共有していない、又は</w:t>
      </w:r>
      <w:r w:rsidR="00304684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共有しているものの</w:t>
      </w:r>
      <w:r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個別のユーザー登録をして</w:t>
      </w:r>
      <w:r w:rsidR="00304684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おり、自分以</w:t>
      </w:r>
      <w:r w:rsidR="00304684" w:rsidRPr="0061500A">
        <w:rPr>
          <w:rFonts w:asciiTheme="minorEastAsia" w:eastAsiaTheme="minorEastAsia" w:hAnsiTheme="minorEastAsia" w:hint="eastAsia"/>
          <w:sz w:val="22"/>
          <w:szCs w:val="22"/>
        </w:rPr>
        <w:t>外</w:t>
      </w:r>
      <w:r w:rsidR="004805B6" w:rsidRPr="0061500A">
        <w:rPr>
          <w:rFonts w:asciiTheme="minorEastAsia" w:eastAsiaTheme="minorEastAsia" w:hAnsiTheme="minorEastAsia" w:hint="eastAsia"/>
          <w:sz w:val="22"/>
          <w:szCs w:val="22"/>
        </w:rPr>
        <w:t>の者</w:t>
      </w:r>
      <w:r w:rsidR="00304684" w:rsidRPr="0061500A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304684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ログインできないよう設定して</w:t>
      </w:r>
      <w:r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いる。</w:t>
      </w:r>
    </w:p>
    <w:p w14:paraId="797D365D" w14:textId="77777777" w:rsidR="00611813" w:rsidRPr="00344B90" w:rsidRDefault="00611813" w:rsidP="00C217E1">
      <w:pPr>
        <w:ind w:leftChars="-202" w:left="-205" w:rightChars="-135" w:right="-285" w:hangingChars="100" w:hanging="221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14:paraId="539B7DBA" w14:textId="37E6126A" w:rsidR="000F2441" w:rsidRPr="00344B90" w:rsidRDefault="00837B9C" w:rsidP="00C217E1">
      <w:pPr>
        <w:ind w:leftChars="-202" w:left="-205" w:rightChars="-135" w:right="-285" w:hangingChars="100" w:hanging="221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６．</w:t>
      </w:r>
      <w:r w:rsidR="005E0636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Ｐ２Ｐ</w:t>
      </w:r>
      <w:r w:rsidR="00522F84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ソフトウェア（</w:t>
      </w:r>
      <w:proofErr w:type="spellStart"/>
      <w:r w:rsidR="00522F84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Winny</w:t>
      </w:r>
      <w:proofErr w:type="spellEnd"/>
      <w:r w:rsidR="005E0636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、</w:t>
      </w:r>
      <w:r w:rsidR="00522F84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Win MX</w:t>
      </w:r>
      <w:r w:rsidR="005E0636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、</w:t>
      </w:r>
      <w:r w:rsidR="00522F84" w:rsidRPr="00344B90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Share等）をインストールしていない。</w:t>
      </w:r>
    </w:p>
    <w:p w14:paraId="0F3330CD" w14:textId="77777777" w:rsidR="000F2441" w:rsidRPr="00344B90" w:rsidRDefault="000F2441" w:rsidP="00C217E1">
      <w:pPr>
        <w:ind w:leftChars="-202" w:left="-215" w:rightChars="-135" w:right="-285" w:hangingChars="100" w:hanging="211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9E3CEFD" w14:textId="77777777" w:rsidR="00C217E1" w:rsidRPr="00611813" w:rsidRDefault="0056240C" w:rsidP="005E0636">
      <w:pPr>
        <w:ind w:leftChars="-102" w:left="-215" w:rightChars="-135" w:right="-285"/>
        <w:rPr>
          <w:rFonts w:asciiTheme="minorEastAsia" w:eastAsiaTheme="minorEastAsia" w:hAnsiTheme="minorEastAsia"/>
          <w:color w:val="000000" w:themeColor="text1"/>
          <w:szCs w:val="21"/>
        </w:rPr>
      </w:pPr>
      <w:r w:rsidRPr="00611813">
        <w:rPr>
          <w:rFonts w:asciiTheme="minorEastAsia" w:eastAsiaTheme="minorEastAsia" w:hAnsiTheme="minorEastAsia" w:hint="eastAsia"/>
          <w:color w:val="000000" w:themeColor="text1"/>
          <w:szCs w:val="21"/>
        </w:rPr>
        <w:t>上記のとおり設定されていることを確認しました。</w:t>
      </w:r>
    </w:p>
    <w:p w14:paraId="73888152" w14:textId="176BD6D5" w:rsidR="00C3557A" w:rsidRDefault="00C217E1" w:rsidP="00C217E1">
      <w:pPr>
        <w:ind w:rightChars="-135" w:right="-285" w:firstLineChars="1850" w:firstLine="3917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  <w:r w:rsidRPr="00597F60">
        <w:rPr>
          <w:rFonts w:asciiTheme="minorEastAsia" w:eastAsiaTheme="minorEastAsia" w:hAnsiTheme="minorEastAsia"/>
          <w:b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328E5" wp14:editId="6E64CBC1">
                <wp:simplePos x="0" y="0"/>
                <wp:positionH relativeFrom="margin">
                  <wp:align>right</wp:align>
                </wp:positionH>
                <wp:positionV relativeFrom="paragraph">
                  <wp:posOffset>514350</wp:posOffset>
                </wp:positionV>
                <wp:extent cx="5381625" cy="733425"/>
                <wp:effectExtent l="0" t="0" r="28575" b="28575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8B600" w14:textId="105D380A" w:rsidR="00522F84" w:rsidRPr="00C06ED3" w:rsidRDefault="00522F84" w:rsidP="00522F84">
                            <w:pPr>
                              <w:ind w:left="1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C06ED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事務局電子メールのアカウント(@un.tsukuba.ac.jp)を持つ職員は、インターネットで次のアドレスからOutlook Web Accessにアクセスすることにより、職場における電子メール及びパブリックフォルダにアクセスすることができます。　</w:t>
                            </w:r>
                            <w:r w:rsidRPr="00C06ED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https://</w:t>
                            </w:r>
                            <w:r w:rsidR="00B501A6" w:rsidRPr="00C06ED3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</w:rPr>
                              <w:t>g</w:t>
                            </w:r>
                            <w:r w:rsidRPr="00C06ED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w</w:t>
                            </w:r>
                            <w:r w:rsidR="00B501A6" w:rsidRPr="00C06ED3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</w:rPr>
                              <w:t>o</w:t>
                            </w:r>
                            <w:r w:rsidRPr="00C06ED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.un.tsukuba.ac.jp/owa/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328E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2.55pt;margin-top:40.5pt;width:423.75pt;height:5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6tKAIAAE8EAAAOAAAAZHJzL2Uyb0RvYy54bWysVNtu2zAMfR+wfxD0vjiXpk2MOEWXLsOA&#10;7gK0+wBZlmNhsqhRSuzu60vJaZpdsIdhfhAokTokz6G8uu5bww4KvQZb8MlozJmyEiptdwX/+rB9&#10;s+DMB2ErYcCqgj8qz6/Xr1+tOperKTRgKoWMQKzPO1fwJgSXZ5mXjWqFH4FTlpw1YCsCbXGXVSg6&#10;Qm9NNh2PL7MOsHIIUnlPp7eDk68Tfl0rGT7XtVeBmYJTbSGtmNYyrtl6JfIdCtdoeSxD/EMVrdCW&#10;kp6gbkUQbI/6N6hWSwQPdRhJaDOoay1V6oG6mYx/6ea+EU6lXogc7040+f8HKz8dviDTVcGnnFnR&#10;kkQPqg/sLfRskujpnM8p6t5RXOjpnGROrXp3B/KbZxY2jbA7dYMIXaNEReVNIrHZ2dUoiM99BCm7&#10;j1BRHrEPkID6GtvIHbHBCJ1kejxJE2uRdDifLSaX0zlnknxXs9kF2TGFyJ9vO/ThvYKWRaPgSNIn&#10;dHG482EIfQ6JyTwYXW21MWmDu3JjkB0Ejck2fUf0n8KMZV3Bl3PK/XeIcfr+BNHqQPNudFvwxSlI&#10;5JG2d7ZK0xiENoNN3Rl75DFSN5AY+rKnwMhnCdUjMYowzDW9QzIawB+cdTTTBfff9wIVZ+aDJVWu&#10;LqZLojCkzWKxJKbx3FGeOYSVBFTwwNlgbsLwbPYO9a6hPMMUWLghHWudKH6p6Vg1TW0S6fjC4rM4&#10;36eol//A+gkAAP//AwBQSwMEFAAGAAgAAAAhABIJQP3fAAAABwEAAA8AAABkcnMvZG93bnJldi54&#10;bWxMj09Lw0AQxe+C32EZwYvYTcXGNGZTRFDsqdiK4G2bHZPQ7GzYP2300zue9PQY3uO931SryQ7i&#10;iD70jhTMZxkIpMaZnloFb7un6wJEiJqMHhyhgi8MsKrPzypdGneiVzxuYyu4hEKpFXQxjqWUoenQ&#10;6jBzIxJ7n85bHfn0rTRen7jcDvImy3JpdU+80OkRHztsDttkFRzWqbHp/cO/bNLuef2dG3mVLZW6&#10;vJge7kFEnOJfGH7xGR1qZtq7RCaIQQE/EhUUc1Z2i9u7BYg9x5b5AmRdyf/89Q8AAAD//wMAUEsB&#10;Ai0AFAAGAAgAAAAhALaDOJL+AAAA4QEAABMAAAAAAAAAAAAAAAAAAAAAAFtDb250ZW50X1R5cGVz&#10;XS54bWxQSwECLQAUAAYACAAAACEAOP0h/9YAAACUAQAACwAAAAAAAAAAAAAAAAAvAQAAX3JlbHMv&#10;LnJlbHNQSwECLQAUAAYACAAAACEAIR1urSgCAABPBAAADgAAAAAAAAAAAAAAAAAuAgAAZHJzL2Uy&#10;b0RvYy54bWxQSwECLQAUAAYACAAAACEAEglA/d8AAAAHAQAADwAAAAAAAAAAAAAAAACCBAAAZHJz&#10;L2Rvd25yZXYueG1sUEsFBgAAAAAEAAQA8wAAAI4FAAAAAA==&#10;">
                <v:textbox inset="5.85pt,.7pt,5.85pt,.7pt">
                  <w:txbxContent>
                    <w:p w14:paraId="4D08B600" w14:textId="105D380A" w:rsidR="00522F84" w:rsidRPr="00C06ED3" w:rsidRDefault="00522F84" w:rsidP="00522F84">
                      <w:pPr>
                        <w:ind w:left="1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C06ED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事務局電子メールのアカウント(@un.tsukuba.ac.jp)を持つ職員は、インターネットで次のアドレスからOutlook Web Accessにアクセスすることにより、職場における電子メール及びパブリックフォルダにアクセスすることができます。　</w:t>
                      </w:r>
                      <w:r w:rsidRPr="00C06ED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https://</w:t>
                      </w:r>
                      <w:r w:rsidR="00B501A6" w:rsidRPr="00C06ED3"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</w:rPr>
                        <w:t>g</w:t>
                      </w:r>
                      <w:r w:rsidRPr="00C06ED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w</w:t>
                      </w:r>
                      <w:r w:rsidR="00B501A6" w:rsidRPr="00C06ED3"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</w:rPr>
                        <w:t>o</w:t>
                      </w:r>
                      <w:r w:rsidRPr="00C06ED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.un.tsukuba.ac.jp/owa/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2F84" w:rsidRPr="00597F60">
        <w:rPr>
          <w:rFonts w:asciiTheme="minorEastAsia" w:eastAsiaTheme="minorEastAsia" w:hAnsiTheme="minorEastAsia" w:hint="eastAsia"/>
          <w:color w:val="0070C0"/>
          <w:szCs w:val="21"/>
        </w:rPr>
        <w:t>署名</w:t>
      </w:r>
      <w:r w:rsidR="00522F84" w:rsidRPr="00611813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522F84" w:rsidRPr="00611813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　　　　　　 　　　　　　</w:t>
      </w:r>
    </w:p>
    <w:p w14:paraId="1F1D70A3" w14:textId="773B9CC2" w:rsidR="00597F60" w:rsidRPr="00611813" w:rsidRDefault="00597F60" w:rsidP="00C217E1">
      <w:pPr>
        <w:ind w:rightChars="-135" w:right="-285" w:firstLineChars="1850" w:firstLine="3902"/>
        <w:rPr>
          <w:rFonts w:asciiTheme="minorEastAsia" w:eastAsiaTheme="minorEastAsia" w:hAnsiTheme="minorEastAsia" w:hint="eastAsia"/>
          <w:szCs w:val="21"/>
        </w:rPr>
      </w:pPr>
      <w:r w:rsidRPr="00597F60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color w:val="0070C0"/>
          <w:szCs w:val="21"/>
        </w:rPr>
        <w:t>学籍番号</w:t>
      </w:r>
      <w:r w:rsidRPr="00597F60">
        <w:rPr>
          <w:rFonts w:asciiTheme="minorEastAsia" w:eastAsiaTheme="minorEastAsia" w:hAnsiTheme="minorEastAsia" w:hint="eastAsia"/>
          <w:szCs w:val="21"/>
        </w:rPr>
        <w:t>：</w:t>
      </w:r>
      <w:r w:rsidRPr="00611813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611813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　　　　　　　　</w:t>
      </w:r>
      <w:r w:rsidRPr="00597F60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sectPr w:rsidR="00597F60" w:rsidRPr="00611813" w:rsidSect="00611813">
      <w:headerReference w:type="default" r:id="rId9"/>
      <w:pgSz w:w="11906" w:h="16838" w:code="9"/>
      <w:pgMar w:top="1418" w:right="1418" w:bottom="1418" w:left="1418" w:header="567" w:footer="170" w:gutter="0"/>
      <w:cols w:space="425"/>
      <w:docGrid w:type="linesAndChars"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290F0" w14:textId="77777777" w:rsidR="008F5BE8" w:rsidRDefault="008F5BE8" w:rsidP="00FE23F6">
      <w:r>
        <w:separator/>
      </w:r>
    </w:p>
  </w:endnote>
  <w:endnote w:type="continuationSeparator" w:id="0">
    <w:p w14:paraId="23BC6D6F" w14:textId="77777777" w:rsidR="008F5BE8" w:rsidRDefault="008F5BE8" w:rsidP="00FE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46B30" w14:textId="77777777" w:rsidR="008F5BE8" w:rsidRDefault="008F5BE8" w:rsidP="00FE23F6">
      <w:r>
        <w:separator/>
      </w:r>
    </w:p>
  </w:footnote>
  <w:footnote w:type="continuationSeparator" w:id="0">
    <w:p w14:paraId="1FAEEFA7" w14:textId="77777777" w:rsidR="008F5BE8" w:rsidRDefault="008F5BE8" w:rsidP="00FE2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01184" w14:textId="633B8EB4" w:rsidR="001E2060" w:rsidRPr="0028138A" w:rsidRDefault="00DE2BEF">
    <w:pPr>
      <w:pStyle w:val="a3"/>
      <w:rPr>
        <w:rFonts w:ascii="ＭＳ 明朝" w:hAnsi="ＭＳ 明朝"/>
        <w:color w:val="FF0000"/>
      </w:rPr>
    </w:pPr>
    <w:r w:rsidRPr="00C06ED3">
      <w:rPr>
        <w:rFonts w:ascii="ＭＳ 明朝" w:hAnsi="ＭＳ 明朝" w:hint="eastAsia"/>
      </w:rPr>
      <w:t>別</w:t>
    </w:r>
    <w:r w:rsidR="002E3CE9" w:rsidRPr="00C06ED3">
      <w:rPr>
        <w:rFonts w:ascii="ＭＳ 明朝" w:hAnsi="ＭＳ 明朝" w:hint="eastAsia"/>
      </w:rPr>
      <w:t>記様式第２号（</w:t>
    </w:r>
    <w:r w:rsidR="001E2060" w:rsidRPr="00C06ED3">
      <w:rPr>
        <w:rFonts w:ascii="ＭＳ 明朝" w:hAnsi="ＭＳ 明朝" w:hint="eastAsia"/>
      </w:rPr>
      <w:t>第</w:t>
    </w:r>
    <w:r w:rsidR="00F5580A" w:rsidRPr="00C06ED3">
      <w:rPr>
        <w:rFonts w:ascii="ＭＳ 明朝" w:hAnsi="ＭＳ 明朝" w:hint="eastAsia"/>
      </w:rPr>
      <w:t>４</w:t>
    </w:r>
    <w:r w:rsidR="001E2060" w:rsidRPr="00C06ED3">
      <w:rPr>
        <w:rFonts w:ascii="ＭＳ 明朝" w:hAnsi="ＭＳ 明朝" w:hint="eastAsia"/>
      </w:rPr>
      <w:t>項</w:t>
    </w:r>
    <w:r w:rsidR="002E3CE9" w:rsidRPr="00C06ED3">
      <w:rPr>
        <w:rFonts w:ascii="ＭＳ 明朝" w:hAnsi="ＭＳ 明朝" w:hint="eastAsia"/>
      </w:rPr>
      <w:t>関係）</w:t>
    </w:r>
    <w:r w:rsidR="0028138A">
      <w:rPr>
        <w:rFonts w:ascii="ＭＳ 明朝" w:hAnsi="ＭＳ 明朝" w:hint="eastAsia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97682"/>
    <w:multiLevelType w:val="hybridMultilevel"/>
    <w:tmpl w:val="17D4A92C"/>
    <w:lvl w:ilvl="0" w:tplc="91FCF8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71"/>
    <w:rsid w:val="00000D4E"/>
    <w:rsid w:val="00015472"/>
    <w:rsid w:val="0001738A"/>
    <w:rsid w:val="00024230"/>
    <w:rsid w:val="000302A0"/>
    <w:rsid w:val="000375DB"/>
    <w:rsid w:val="0005370F"/>
    <w:rsid w:val="00086A89"/>
    <w:rsid w:val="00087971"/>
    <w:rsid w:val="00087FA1"/>
    <w:rsid w:val="000A58CB"/>
    <w:rsid w:val="000B0114"/>
    <w:rsid w:val="000B6722"/>
    <w:rsid w:val="000D387A"/>
    <w:rsid w:val="000D5A5F"/>
    <w:rsid w:val="000E73F8"/>
    <w:rsid w:val="000F2441"/>
    <w:rsid w:val="000F7392"/>
    <w:rsid w:val="001124C8"/>
    <w:rsid w:val="00125CB0"/>
    <w:rsid w:val="001338A4"/>
    <w:rsid w:val="00137897"/>
    <w:rsid w:val="00142074"/>
    <w:rsid w:val="00142942"/>
    <w:rsid w:val="00146E18"/>
    <w:rsid w:val="001530C3"/>
    <w:rsid w:val="00162FEE"/>
    <w:rsid w:val="00170587"/>
    <w:rsid w:val="00184AC6"/>
    <w:rsid w:val="001860C9"/>
    <w:rsid w:val="001B1CDE"/>
    <w:rsid w:val="001C2CE0"/>
    <w:rsid w:val="001D0CED"/>
    <w:rsid w:val="001E2060"/>
    <w:rsid w:val="001E6409"/>
    <w:rsid w:val="001F5C2B"/>
    <w:rsid w:val="00201422"/>
    <w:rsid w:val="00212BED"/>
    <w:rsid w:val="0021655E"/>
    <w:rsid w:val="002438A4"/>
    <w:rsid w:val="00262EC4"/>
    <w:rsid w:val="00270789"/>
    <w:rsid w:val="00273158"/>
    <w:rsid w:val="0028138A"/>
    <w:rsid w:val="002975F5"/>
    <w:rsid w:val="002A3B11"/>
    <w:rsid w:val="002A47BD"/>
    <w:rsid w:val="002A586B"/>
    <w:rsid w:val="002D0824"/>
    <w:rsid w:val="002E066A"/>
    <w:rsid w:val="002E3CE9"/>
    <w:rsid w:val="002E5DB6"/>
    <w:rsid w:val="002F2BBB"/>
    <w:rsid w:val="002F6376"/>
    <w:rsid w:val="0030078E"/>
    <w:rsid w:val="00304684"/>
    <w:rsid w:val="00305380"/>
    <w:rsid w:val="00317CB8"/>
    <w:rsid w:val="00322816"/>
    <w:rsid w:val="00323D0A"/>
    <w:rsid w:val="00327EB6"/>
    <w:rsid w:val="00335808"/>
    <w:rsid w:val="00344B90"/>
    <w:rsid w:val="00345DD7"/>
    <w:rsid w:val="0038427B"/>
    <w:rsid w:val="003D0CC0"/>
    <w:rsid w:val="003E45A8"/>
    <w:rsid w:val="003F215D"/>
    <w:rsid w:val="003F4558"/>
    <w:rsid w:val="00412166"/>
    <w:rsid w:val="00415A0B"/>
    <w:rsid w:val="00427E9C"/>
    <w:rsid w:val="004322B9"/>
    <w:rsid w:val="00433E57"/>
    <w:rsid w:val="00444E00"/>
    <w:rsid w:val="00444E44"/>
    <w:rsid w:val="00460CDF"/>
    <w:rsid w:val="00462758"/>
    <w:rsid w:val="004649EF"/>
    <w:rsid w:val="004668D7"/>
    <w:rsid w:val="004805B6"/>
    <w:rsid w:val="00494243"/>
    <w:rsid w:val="0049515D"/>
    <w:rsid w:val="0049622C"/>
    <w:rsid w:val="004B00FB"/>
    <w:rsid w:val="004B27A3"/>
    <w:rsid w:val="004B31FE"/>
    <w:rsid w:val="004C0D2F"/>
    <w:rsid w:val="004C2A23"/>
    <w:rsid w:val="004C61B4"/>
    <w:rsid w:val="004D0C5A"/>
    <w:rsid w:val="004D1845"/>
    <w:rsid w:val="004E6E89"/>
    <w:rsid w:val="004F02FA"/>
    <w:rsid w:val="004F2496"/>
    <w:rsid w:val="005162C6"/>
    <w:rsid w:val="00522F84"/>
    <w:rsid w:val="00524283"/>
    <w:rsid w:val="00525D8D"/>
    <w:rsid w:val="005430C3"/>
    <w:rsid w:val="00554060"/>
    <w:rsid w:val="0055724F"/>
    <w:rsid w:val="0056240C"/>
    <w:rsid w:val="00566B41"/>
    <w:rsid w:val="005801AB"/>
    <w:rsid w:val="0059381B"/>
    <w:rsid w:val="00597F60"/>
    <w:rsid w:val="005A1DAF"/>
    <w:rsid w:val="005D0362"/>
    <w:rsid w:val="005E0636"/>
    <w:rsid w:val="005E2CED"/>
    <w:rsid w:val="005E5652"/>
    <w:rsid w:val="005F08BE"/>
    <w:rsid w:val="005F0A24"/>
    <w:rsid w:val="005F4322"/>
    <w:rsid w:val="005F50A1"/>
    <w:rsid w:val="005F7E3D"/>
    <w:rsid w:val="00611813"/>
    <w:rsid w:val="0061500A"/>
    <w:rsid w:val="00623712"/>
    <w:rsid w:val="006306F4"/>
    <w:rsid w:val="00631753"/>
    <w:rsid w:val="00637648"/>
    <w:rsid w:val="00646678"/>
    <w:rsid w:val="00647EE0"/>
    <w:rsid w:val="0065090F"/>
    <w:rsid w:val="00655882"/>
    <w:rsid w:val="00661BDF"/>
    <w:rsid w:val="00674887"/>
    <w:rsid w:val="00681071"/>
    <w:rsid w:val="006825F6"/>
    <w:rsid w:val="006956CE"/>
    <w:rsid w:val="006A14F6"/>
    <w:rsid w:val="006A1DFC"/>
    <w:rsid w:val="006A3F05"/>
    <w:rsid w:val="006C3012"/>
    <w:rsid w:val="006C752E"/>
    <w:rsid w:val="006D4C58"/>
    <w:rsid w:val="006D72F8"/>
    <w:rsid w:val="006E3008"/>
    <w:rsid w:val="006F794B"/>
    <w:rsid w:val="00700B10"/>
    <w:rsid w:val="00702D27"/>
    <w:rsid w:val="00707F49"/>
    <w:rsid w:val="007159B0"/>
    <w:rsid w:val="007213CA"/>
    <w:rsid w:val="00734B33"/>
    <w:rsid w:val="00736F2E"/>
    <w:rsid w:val="00750AED"/>
    <w:rsid w:val="007513D8"/>
    <w:rsid w:val="00751B62"/>
    <w:rsid w:val="007534AA"/>
    <w:rsid w:val="0075593F"/>
    <w:rsid w:val="00755E4E"/>
    <w:rsid w:val="00765C36"/>
    <w:rsid w:val="00767CF4"/>
    <w:rsid w:val="00781347"/>
    <w:rsid w:val="00787917"/>
    <w:rsid w:val="00791F4D"/>
    <w:rsid w:val="00795E50"/>
    <w:rsid w:val="007A22E4"/>
    <w:rsid w:val="007A331F"/>
    <w:rsid w:val="007A651E"/>
    <w:rsid w:val="007B1D8B"/>
    <w:rsid w:val="007B3DE5"/>
    <w:rsid w:val="007B3F7F"/>
    <w:rsid w:val="007E0468"/>
    <w:rsid w:val="007E4BD2"/>
    <w:rsid w:val="007F1815"/>
    <w:rsid w:val="007F2CA2"/>
    <w:rsid w:val="00802DF0"/>
    <w:rsid w:val="00815BB3"/>
    <w:rsid w:val="008255DC"/>
    <w:rsid w:val="00837B9C"/>
    <w:rsid w:val="0084051D"/>
    <w:rsid w:val="00847677"/>
    <w:rsid w:val="00857B27"/>
    <w:rsid w:val="00866F6A"/>
    <w:rsid w:val="00882CFE"/>
    <w:rsid w:val="00886F35"/>
    <w:rsid w:val="0088746B"/>
    <w:rsid w:val="008B6505"/>
    <w:rsid w:val="008B7F2B"/>
    <w:rsid w:val="008C03BE"/>
    <w:rsid w:val="008D08DF"/>
    <w:rsid w:val="008D3A88"/>
    <w:rsid w:val="008D59A4"/>
    <w:rsid w:val="008F5BE8"/>
    <w:rsid w:val="008F7857"/>
    <w:rsid w:val="00920FE1"/>
    <w:rsid w:val="0093057B"/>
    <w:rsid w:val="009329D3"/>
    <w:rsid w:val="0093330F"/>
    <w:rsid w:val="00951C3E"/>
    <w:rsid w:val="00964A32"/>
    <w:rsid w:val="009B1165"/>
    <w:rsid w:val="009B2FBE"/>
    <w:rsid w:val="009B5EC0"/>
    <w:rsid w:val="009C4D1E"/>
    <w:rsid w:val="009E3DCD"/>
    <w:rsid w:val="009F69B5"/>
    <w:rsid w:val="00A02C30"/>
    <w:rsid w:val="00A15F0E"/>
    <w:rsid w:val="00A200E2"/>
    <w:rsid w:val="00A20B90"/>
    <w:rsid w:val="00A345D0"/>
    <w:rsid w:val="00A36F7B"/>
    <w:rsid w:val="00A3763D"/>
    <w:rsid w:val="00A57F3E"/>
    <w:rsid w:val="00A637C6"/>
    <w:rsid w:val="00A74F9E"/>
    <w:rsid w:val="00A75607"/>
    <w:rsid w:val="00A81EEF"/>
    <w:rsid w:val="00A97AB2"/>
    <w:rsid w:val="00AA32D9"/>
    <w:rsid w:val="00AB19D4"/>
    <w:rsid w:val="00AE2787"/>
    <w:rsid w:val="00B0174B"/>
    <w:rsid w:val="00B02171"/>
    <w:rsid w:val="00B03727"/>
    <w:rsid w:val="00B16332"/>
    <w:rsid w:val="00B21856"/>
    <w:rsid w:val="00B223FC"/>
    <w:rsid w:val="00B26DAD"/>
    <w:rsid w:val="00B501A6"/>
    <w:rsid w:val="00B54B7A"/>
    <w:rsid w:val="00B831BD"/>
    <w:rsid w:val="00B86806"/>
    <w:rsid w:val="00BB1A5D"/>
    <w:rsid w:val="00BB265E"/>
    <w:rsid w:val="00BC3ACA"/>
    <w:rsid w:val="00BC4288"/>
    <w:rsid w:val="00BF081C"/>
    <w:rsid w:val="00BF5993"/>
    <w:rsid w:val="00C06ED3"/>
    <w:rsid w:val="00C217E1"/>
    <w:rsid w:val="00C21BA3"/>
    <w:rsid w:val="00C3335E"/>
    <w:rsid w:val="00C3557A"/>
    <w:rsid w:val="00C45922"/>
    <w:rsid w:val="00C54BD0"/>
    <w:rsid w:val="00C54F14"/>
    <w:rsid w:val="00C61981"/>
    <w:rsid w:val="00C63FDE"/>
    <w:rsid w:val="00C75A68"/>
    <w:rsid w:val="00C772CC"/>
    <w:rsid w:val="00C84329"/>
    <w:rsid w:val="00C87D0F"/>
    <w:rsid w:val="00C93E39"/>
    <w:rsid w:val="00C94472"/>
    <w:rsid w:val="00CA1C1B"/>
    <w:rsid w:val="00CA3BB6"/>
    <w:rsid w:val="00CA787F"/>
    <w:rsid w:val="00CE0ED5"/>
    <w:rsid w:val="00CE153D"/>
    <w:rsid w:val="00CF48BE"/>
    <w:rsid w:val="00D02AE2"/>
    <w:rsid w:val="00D05729"/>
    <w:rsid w:val="00D1249F"/>
    <w:rsid w:val="00D357DD"/>
    <w:rsid w:val="00D42396"/>
    <w:rsid w:val="00D50928"/>
    <w:rsid w:val="00D57947"/>
    <w:rsid w:val="00D82157"/>
    <w:rsid w:val="00D85223"/>
    <w:rsid w:val="00D853D7"/>
    <w:rsid w:val="00D87CD5"/>
    <w:rsid w:val="00D973BB"/>
    <w:rsid w:val="00DA1669"/>
    <w:rsid w:val="00DB7825"/>
    <w:rsid w:val="00DC5774"/>
    <w:rsid w:val="00DE2BEF"/>
    <w:rsid w:val="00DE6F05"/>
    <w:rsid w:val="00DF1B94"/>
    <w:rsid w:val="00DF72C7"/>
    <w:rsid w:val="00E01719"/>
    <w:rsid w:val="00E02ECD"/>
    <w:rsid w:val="00E05BED"/>
    <w:rsid w:val="00E2642C"/>
    <w:rsid w:val="00E301C6"/>
    <w:rsid w:val="00E31FA5"/>
    <w:rsid w:val="00E4635A"/>
    <w:rsid w:val="00E60B8C"/>
    <w:rsid w:val="00E6687B"/>
    <w:rsid w:val="00E704F5"/>
    <w:rsid w:val="00E752D1"/>
    <w:rsid w:val="00E83353"/>
    <w:rsid w:val="00EA08BE"/>
    <w:rsid w:val="00EB57C7"/>
    <w:rsid w:val="00EE2DF3"/>
    <w:rsid w:val="00EF1D7E"/>
    <w:rsid w:val="00F5116B"/>
    <w:rsid w:val="00F5580A"/>
    <w:rsid w:val="00F60692"/>
    <w:rsid w:val="00F66349"/>
    <w:rsid w:val="00FA0448"/>
    <w:rsid w:val="00FA36E4"/>
    <w:rsid w:val="00FB3EB1"/>
    <w:rsid w:val="00FB4391"/>
    <w:rsid w:val="00FC13F5"/>
    <w:rsid w:val="00FC17E4"/>
    <w:rsid w:val="00FE0E64"/>
    <w:rsid w:val="00FE23F6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2B06DD"/>
  <w15:docId w15:val="{F96AB096-8370-4A20-B383-30B60CD1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8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3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2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3F6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201422"/>
    <w:pPr>
      <w:jc w:val="center"/>
    </w:pPr>
    <w:rPr>
      <w:rFonts w:eastAsia="ＭＳ ゴシック"/>
    </w:rPr>
  </w:style>
  <w:style w:type="character" w:customStyle="1" w:styleId="a8">
    <w:name w:val="記 (文字)"/>
    <w:basedOn w:val="a0"/>
    <w:link w:val="a7"/>
    <w:rsid w:val="00201422"/>
    <w:rPr>
      <w:rFonts w:eastAsia="ＭＳ ゴシック"/>
      <w:kern w:val="2"/>
      <w:sz w:val="21"/>
      <w:szCs w:val="24"/>
    </w:rPr>
  </w:style>
  <w:style w:type="table" w:styleId="a9">
    <w:name w:val="Table Grid"/>
    <w:basedOn w:val="a1"/>
    <w:uiPriority w:val="59"/>
    <w:rsid w:val="007813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49622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F5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50A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4D1845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118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18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181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18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1813"/>
    <w:rPr>
      <w:b/>
      <w:bCs/>
      <w:kern w:val="2"/>
      <w:sz w:val="21"/>
      <w:szCs w:val="24"/>
    </w:rPr>
  </w:style>
  <w:style w:type="character" w:styleId="af3">
    <w:name w:val="FollowedHyperlink"/>
    <w:basedOn w:val="a0"/>
    <w:uiPriority w:val="99"/>
    <w:semiHidden/>
    <w:unhideWhenUsed/>
    <w:rsid w:val="00CA1C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i.tsukuba.ac.jp/security/ut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41BF-9BD6-4511-A25B-36A07E2D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783</Words>
  <Characters>319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休日勤務・在宅勤務・　　申請書</vt:lpstr>
      <vt:lpstr>休日勤務・在宅勤務・　　申請書</vt:lpstr>
    </vt:vector>
  </TitlesOfParts>
  <Company> 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休日勤務・在宅勤務・　　申請書</dc:title>
  <dc:subject/>
  <dc:creator>長命洋史</dc:creator>
  <cp:keywords/>
  <dc:description/>
  <cp:lastModifiedBy>Yuki TAGAWA</cp:lastModifiedBy>
  <cp:revision>2</cp:revision>
  <cp:lastPrinted>2022-04-07T01:30:00Z</cp:lastPrinted>
  <dcterms:created xsi:type="dcterms:W3CDTF">2022-04-07T05:03:00Z</dcterms:created>
  <dcterms:modified xsi:type="dcterms:W3CDTF">2022-04-07T05:03:00Z</dcterms:modified>
</cp:coreProperties>
</file>